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915D19" w:rsidP="00536A81">
                            <w:pPr>
                              <w:jc w:val="center"/>
                            </w:pPr>
                            <w:r>
                              <w:t>44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915D19" w:rsidP="00536A81">
                      <w:pPr>
                        <w:jc w:val="center"/>
                      </w:pPr>
                      <w:r>
                        <w:t>44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915D19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915D19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BF1B60" w:rsidRPr="00BF1B60" w:rsidRDefault="00ED7E49" w:rsidP="00BF1B60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 w:rsidR="00BF1B60" w:rsidRPr="00BF1B6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Совета депутатов Лобановского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сельского поселения 15.12.2021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№ 65 «О бюджете муниципального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образования «Лобановское сельское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поселение» на 2022 год и плановый период 2023 и 2024 годов»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ED7E49" w:rsidRPr="00894FA9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654F47">
        <w:rPr>
          <w:szCs w:val="28"/>
        </w:rPr>
        <w:t>главу сельского поселения -</w:t>
      </w:r>
      <w:r w:rsidR="00894FA9">
        <w:rPr>
          <w:szCs w:val="28"/>
        </w:rPr>
        <w:t xml:space="preserve"> глав</w:t>
      </w:r>
      <w:r w:rsidR="00654F47">
        <w:rPr>
          <w:szCs w:val="28"/>
        </w:rPr>
        <w:t>у</w:t>
      </w:r>
      <w:r w:rsidR="00894FA9">
        <w:rPr>
          <w:szCs w:val="28"/>
        </w:rPr>
        <w:t xml:space="preserve"> администрации </w:t>
      </w:r>
      <w:r w:rsidR="00BF1B60">
        <w:rPr>
          <w:szCs w:val="28"/>
        </w:rPr>
        <w:t>Лобановского</w:t>
      </w:r>
      <w:r w:rsidR="00894FA9">
        <w:rPr>
          <w:szCs w:val="28"/>
        </w:rPr>
        <w:t xml:space="preserve"> </w:t>
      </w:r>
      <w:r w:rsidR="00581E0F" w:rsidRPr="003623D8">
        <w:rPr>
          <w:szCs w:val="28"/>
        </w:rPr>
        <w:t>сельского поселения</w:t>
      </w:r>
      <w:r w:rsidRPr="003623D8">
        <w:rPr>
          <w:szCs w:val="28"/>
        </w:rPr>
        <w:t xml:space="preserve"> </w:t>
      </w:r>
      <w:r w:rsidR="00BF1B60">
        <w:rPr>
          <w:szCs w:val="28"/>
        </w:rPr>
        <w:t>А.С.</w:t>
      </w:r>
      <w:r w:rsidR="00654F47">
        <w:rPr>
          <w:szCs w:val="28"/>
        </w:rPr>
        <w:t xml:space="preserve"> </w:t>
      </w:r>
      <w:r w:rsidR="00BF1B60">
        <w:rPr>
          <w:szCs w:val="28"/>
        </w:rPr>
        <w:t>Кочкина</w:t>
      </w:r>
      <w:r w:rsidRPr="003623D8">
        <w:rPr>
          <w:szCs w:val="28"/>
        </w:rPr>
        <w:t>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2.1. От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2E5F62">
        <w:rPr>
          <w:szCs w:val="28"/>
        </w:rPr>
        <w:t>округа</w:t>
      </w:r>
      <w:r w:rsidRPr="00581E0F">
        <w:rPr>
          <w:szCs w:val="28"/>
        </w:rPr>
        <w:t>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581E0F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>
        <w:t>.</w:t>
      </w:r>
    </w:p>
    <w:p w:rsidR="00581E0F" w:rsidRPr="00A06C00" w:rsidRDefault="00581E0F" w:rsidP="00581E0F">
      <w:pPr>
        <w:ind w:firstLine="708"/>
        <w:jc w:val="both"/>
      </w:pPr>
      <w:r w:rsidRPr="00A06C00">
        <w:t xml:space="preserve">1.2.2. От администрации Пермского муниципального </w:t>
      </w:r>
      <w:r w:rsidR="002E5F62">
        <w:t>района</w:t>
      </w:r>
      <w:r w:rsidRPr="00A06C00">
        <w:t>:</w:t>
      </w:r>
    </w:p>
    <w:p w:rsidR="00581E0F" w:rsidRPr="00B83675" w:rsidRDefault="00581E0F" w:rsidP="00581E0F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581E0F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FA77DB" w:rsidRPr="00B83675" w:rsidRDefault="00FA77DB" w:rsidP="00581E0F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начальника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Pr="00B83675" w:rsidRDefault="00581E0F" w:rsidP="00581E0F">
      <w:pPr>
        <w:ind w:firstLine="708"/>
        <w:jc w:val="both"/>
      </w:pPr>
      <w:r w:rsidRPr="00B83675">
        <w:t>1.2.3. От Контрольно-счётной палаты Пермского муниципального района:</w:t>
      </w:r>
    </w:p>
    <w:p w:rsidR="00581E0F" w:rsidRDefault="00581E0F" w:rsidP="00581E0F">
      <w:pPr>
        <w:ind w:firstLine="708"/>
        <w:jc w:val="both"/>
      </w:pPr>
      <w:r w:rsidRPr="00B83675">
        <w:t>- Шкарина Ю.О. – председатель.</w:t>
      </w:r>
    </w:p>
    <w:p w:rsidR="00AA6A50" w:rsidRPr="00E5309E" w:rsidRDefault="00AA6A50" w:rsidP="00AA6A5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5309E">
        <w:rPr>
          <w:szCs w:val="28"/>
        </w:rPr>
        <w:t>.</w:t>
      </w:r>
      <w:r>
        <w:rPr>
          <w:szCs w:val="28"/>
        </w:rPr>
        <w:t>2.</w:t>
      </w:r>
      <w:r w:rsidRPr="00E5309E">
        <w:rPr>
          <w:szCs w:val="28"/>
        </w:rPr>
        <w:t xml:space="preserve">4. От </w:t>
      </w:r>
      <w:r w:rsidR="00915D19">
        <w:rPr>
          <w:szCs w:val="28"/>
        </w:rPr>
        <w:t>администрации сельского поселения Пермского муниципального района</w:t>
      </w:r>
      <w:r w:rsidRPr="00E5309E">
        <w:rPr>
          <w:szCs w:val="28"/>
        </w:rPr>
        <w:t>:</w:t>
      </w:r>
    </w:p>
    <w:p w:rsidR="00AA6A50" w:rsidRPr="00B83675" w:rsidRDefault="00AA6A50" w:rsidP="00581E0F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BF1B60">
        <w:rPr>
          <w:szCs w:val="28"/>
        </w:rPr>
        <w:t>Кочкин А.С.</w:t>
      </w:r>
      <w:r w:rsidRPr="00E5309E">
        <w:rPr>
          <w:szCs w:val="28"/>
        </w:rPr>
        <w:t xml:space="preserve"> – </w:t>
      </w:r>
      <w:r w:rsidR="0024174F">
        <w:rPr>
          <w:szCs w:val="28"/>
        </w:rPr>
        <w:t xml:space="preserve">глава сельского поселения - глава администрации Двуреченского </w:t>
      </w:r>
      <w:r w:rsidR="0024174F" w:rsidRPr="003623D8">
        <w:rPr>
          <w:szCs w:val="28"/>
        </w:rPr>
        <w:t>сельского поселения</w:t>
      </w:r>
      <w:r w:rsidR="005F4B57" w:rsidRPr="00E5309E">
        <w:rPr>
          <w:szCs w:val="28"/>
        </w:rPr>
        <w:t>.</w:t>
      </w:r>
    </w:p>
    <w:p w:rsidR="00ED7E49" w:rsidRPr="00ED7E49" w:rsidRDefault="00ED7E49" w:rsidP="00ED7E49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Pr="00B83675" w:rsidRDefault="00ED7E49" w:rsidP="00581E0F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B83675">
        <w:rPr>
          <w:szCs w:val="28"/>
        </w:rPr>
        <w:t>» для рассмотрения во втором чтении на заседании Думы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Pr="00581E0F" w:rsidRDefault="00ED7E49" w:rsidP="00ED7E49">
      <w:pPr>
        <w:spacing w:line="360" w:lineRule="exact"/>
        <w:ind w:firstLine="709"/>
        <w:jc w:val="both"/>
        <w:rPr>
          <w:szCs w:val="28"/>
        </w:rPr>
      </w:pPr>
    </w:p>
    <w:p w:rsidR="00ED7E49" w:rsidRPr="00581E0F" w:rsidRDefault="00ED7E49" w:rsidP="00ED7E49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ED7E49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ED7E49">
      <w:pPr>
        <w:tabs>
          <w:tab w:val="left" w:pos="5670"/>
        </w:tabs>
        <w:spacing w:line="360" w:lineRule="exact"/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ED7E49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ED7E49">
      <w:pPr>
        <w:ind w:left="5670"/>
        <w:jc w:val="both"/>
      </w:pPr>
      <w:r w:rsidRPr="00BF1B60">
        <w:t xml:space="preserve">от </w:t>
      </w:r>
      <w:r w:rsidR="00915D19">
        <w:t>24.11.2022</w:t>
      </w:r>
      <w:r w:rsidR="00581E0F" w:rsidRPr="00BF1B60">
        <w:t xml:space="preserve"> </w:t>
      </w:r>
      <w:r w:rsidRPr="00BF1B60">
        <w:t xml:space="preserve">№ </w:t>
      </w:r>
      <w:r w:rsidR="00915D19">
        <w:t>44</w:t>
      </w:r>
      <w:bookmarkStart w:id="0" w:name="_GoBack"/>
      <w:bookmarkEnd w:id="0"/>
      <w:r w:rsidRPr="00BF1B60">
        <w:t>-п</w:t>
      </w: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852DAF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BF1B60" w:rsidRDefault="0024174F" w:rsidP="00BF1B60">
      <w:pPr>
        <w:pStyle w:val="a5"/>
        <w:spacing w:line="240" w:lineRule="auto"/>
        <w:ind w:firstLine="708"/>
        <w:jc w:val="center"/>
        <w:rPr>
          <w:rFonts w:eastAsia="Century Schoolbook"/>
          <w:b/>
          <w:szCs w:val="28"/>
          <w:lang w:eastAsia="en-US"/>
        </w:rPr>
      </w:pPr>
      <w:r w:rsidRPr="00BF1B60">
        <w:rPr>
          <w:b/>
          <w:szCs w:val="28"/>
        </w:rPr>
        <w:t>«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О внесении изменений в решение Совета депутатов Лобановского сельского поселения от 15.12.2021 № 65 «О бюджете муниципального образования «Лобановское </w:t>
      </w:r>
      <w:r w:rsidR="00BF1B60">
        <w:rPr>
          <w:rFonts w:eastAsia="Century Schoolbook"/>
          <w:b/>
          <w:szCs w:val="28"/>
          <w:lang w:eastAsia="en-US"/>
        </w:rPr>
        <w:t>сельское поселение» на 2022 год</w:t>
      </w:r>
    </w:p>
    <w:p w:rsidR="0024174F" w:rsidRPr="00BF1B60" w:rsidRDefault="00BF1B60" w:rsidP="00BF1B60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BF1B60">
        <w:rPr>
          <w:rFonts w:eastAsia="Century Schoolbook"/>
          <w:b/>
          <w:szCs w:val="28"/>
          <w:lang w:eastAsia="en-US"/>
        </w:rPr>
        <w:t>и плановый период 2023 и 2024 годов</w:t>
      </w:r>
      <w:r w:rsidR="0024174F" w:rsidRPr="00BF1B60">
        <w:rPr>
          <w:b/>
          <w:szCs w:val="28"/>
        </w:rPr>
        <w:t>»</w:t>
      </w:r>
    </w:p>
    <w:p w:rsidR="0024174F" w:rsidRPr="00BF1B60" w:rsidRDefault="0024174F" w:rsidP="0024174F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0C60B1" w:rsidRDefault="000C60B1" w:rsidP="000C60B1">
      <w:pPr>
        <w:pStyle w:val="a5"/>
        <w:spacing w:line="240" w:lineRule="auto"/>
        <w:rPr>
          <w:szCs w:val="28"/>
        </w:rPr>
      </w:pPr>
      <w:r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0C60B1" w:rsidRDefault="000C60B1" w:rsidP="000C60B1">
      <w:pPr>
        <w:pStyle w:val="a5"/>
        <w:spacing w:line="240" w:lineRule="auto"/>
        <w:ind w:firstLine="709"/>
      </w:pPr>
      <w:r>
        <w:rPr>
          <w:szCs w:val="28"/>
        </w:rPr>
        <w:t>Дума Пермского муниципального округа Пермского края</w:t>
      </w:r>
      <w:r>
        <w:t xml:space="preserve"> РЕШАЕТ:</w:t>
      </w:r>
    </w:p>
    <w:p w:rsidR="000C60B1" w:rsidRDefault="000C60B1" w:rsidP="000C6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решение Совета депутатов Лобановского сельского поселения от 15.12.2021 № 65 «О бюджете муниципального образования «Лобановское сельское поселение» на 2022 год и на плановый период 2023 и 2024 годов» следующие изменения:</w:t>
      </w:r>
    </w:p>
    <w:p w:rsidR="000C60B1" w:rsidRDefault="000C60B1" w:rsidP="000C60B1">
      <w:pPr>
        <w:ind w:firstLine="708"/>
        <w:jc w:val="both"/>
      </w:pPr>
      <w:r>
        <w:t xml:space="preserve">1.1. внести изменения в распределение бюджетных ассигнований </w:t>
      </w:r>
      <w:r>
        <w:rPr>
          <w:szCs w:val="28"/>
          <w:lang w:val="x-none" w:eastAsia="x-none"/>
        </w:rPr>
        <w:t>по целевым статьям</w:t>
      </w:r>
      <w:r>
        <w:rPr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>
        <w:rPr>
          <w:szCs w:val="28"/>
          <w:lang w:val="x-none" w:eastAsia="x-none"/>
        </w:rPr>
        <w:t xml:space="preserve"> вид</w:t>
      </w:r>
      <w:r>
        <w:rPr>
          <w:szCs w:val="28"/>
          <w:lang w:eastAsia="x-none"/>
        </w:rPr>
        <w:t>ов</w:t>
      </w:r>
      <w:r>
        <w:rPr>
          <w:szCs w:val="28"/>
          <w:lang w:val="x-none" w:eastAsia="x-none"/>
        </w:rPr>
        <w:t xml:space="preserve"> расходов классификации расходов бюджета на 20</w:t>
      </w:r>
      <w:r>
        <w:rPr>
          <w:szCs w:val="28"/>
          <w:lang w:eastAsia="x-none"/>
        </w:rPr>
        <w:t>22</w:t>
      </w:r>
      <w:r>
        <w:rPr>
          <w:szCs w:val="28"/>
          <w:lang w:val="x-none" w:eastAsia="x-none"/>
        </w:rPr>
        <w:t xml:space="preserve"> год</w:t>
      </w:r>
      <w:r>
        <w:t xml:space="preserve"> согласно приложению 1 к настоящему решению;</w:t>
      </w:r>
    </w:p>
    <w:p w:rsidR="000C60B1" w:rsidRDefault="000C60B1" w:rsidP="000C60B1">
      <w:pPr>
        <w:ind w:firstLine="708"/>
        <w:jc w:val="both"/>
      </w:pPr>
      <w:r>
        <w:t>1.2. внести изменения в ведомственную структуру расходов бюджета на 2022 год согласно приложению 2 к настоящему решению.</w:t>
      </w:r>
    </w:p>
    <w:p w:rsidR="000C60B1" w:rsidRDefault="000C60B1" w:rsidP="000C60B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852DAF" w:rsidRPr="00BF1B60" w:rsidRDefault="00852DAF" w:rsidP="000C60B1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highlight w:val="lightGray"/>
          <w:lang w:eastAsia="x-none"/>
        </w:rPr>
      </w:pPr>
    </w:p>
    <w:p w:rsidR="0024174F" w:rsidRPr="00BF1B60" w:rsidRDefault="0024174F" w:rsidP="0024174F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Д.В. Гордиенко</w:t>
      </w:r>
    </w:p>
    <w:p w:rsidR="0024174F" w:rsidRPr="000C60B1" w:rsidRDefault="0024174F" w:rsidP="00E27061">
      <w:pPr>
        <w:rPr>
          <w:szCs w:val="28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И.п. главы муниципального округа -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В.Ю. Цветов</w:t>
      </w:r>
    </w:p>
    <w:sectPr w:rsidR="00581E0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F3" w:rsidRDefault="00C812F3" w:rsidP="00DA5614">
      <w:r>
        <w:separator/>
      </w:r>
    </w:p>
  </w:endnote>
  <w:endnote w:type="continuationSeparator" w:id="0">
    <w:p w:rsidR="00C812F3" w:rsidRDefault="00C812F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15D1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F3" w:rsidRDefault="00C812F3" w:rsidP="00DA5614">
      <w:r>
        <w:separator/>
      </w:r>
    </w:p>
  </w:footnote>
  <w:footnote w:type="continuationSeparator" w:id="0">
    <w:p w:rsidR="00C812F3" w:rsidRDefault="00C812F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15D19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812F3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9F5D1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981E-FEE6-4E8F-8BAC-44DD8870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29</cp:revision>
  <cp:lastPrinted>2022-11-24T09:38:00Z</cp:lastPrinted>
  <dcterms:created xsi:type="dcterms:W3CDTF">2022-10-11T11:06:00Z</dcterms:created>
  <dcterms:modified xsi:type="dcterms:W3CDTF">2022-11-24T09:39:00Z</dcterms:modified>
</cp:coreProperties>
</file>